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7E" w:rsidRPr="00FD75CA" w:rsidRDefault="00387982" w:rsidP="00FD75CA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FD75CA">
        <w:rPr>
          <w:rFonts w:ascii="黑体" w:eastAsia="黑体" w:hAnsi="黑体" w:hint="eastAsia"/>
          <w:sz w:val="28"/>
          <w:szCs w:val="28"/>
        </w:rPr>
        <w:t>天津市电子计算机职业中等专业学校</w:t>
      </w:r>
    </w:p>
    <w:p w:rsidR="001F567E" w:rsidRPr="00FD75CA" w:rsidRDefault="00387982" w:rsidP="00FD75CA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FD75CA">
        <w:rPr>
          <w:rFonts w:ascii="黑体" w:eastAsia="黑体" w:hAnsi="黑体" w:hint="eastAsia"/>
          <w:sz w:val="32"/>
          <w:szCs w:val="32"/>
        </w:rPr>
        <w:t>教研组长竞聘</w:t>
      </w:r>
      <w:r w:rsidR="00FD75CA" w:rsidRPr="00FD75CA">
        <w:rPr>
          <w:rFonts w:ascii="黑体" w:eastAsia="黑体" w:hAnsi="黑体" w:hint="eastAsia"/>
          <w:sz w:val="32"/>
          <w:szCs w:val="32"/>
        </w:rPr>
        <w:t>实施</w:t>
      </w:r>
      <w:r w:rsidRPr="00FD75CA">
        <w:rPr>
          <w:rFonts w:ascii="黑体" w:eastAsia="黑体" w:hAnsi="黑体" w:hint="eastAsia"/>
          <w:sz w:val="32"/>
          <w:szCs w:val="32"/>
        </w:rPr>
        <w:t>方案</w:t>
      </w:r>
      <w:bookmarkStart w:id="0" w:name="_GoBack"/>
      <w:bookmarkEnd w:id="0"/>
    </w:p>
    <w:p w:rsidR="00FD75CA" w:rsidRPr="00FD75CA" w:rsidRDefault="00FD75CA" w:rsidP="00FD75CA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:rsidR="001F567E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一、指导思想</w:t>
      </w:r>
    </w:p>
    <w:p w:rsidR="001F567E" w:rsidRPr="00B514CB" w:rsidRDefault="00387982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学科教研组是教师校本研修的基地，教研组长是教研组的引领者、组织者和核心。学校教学与教研的各个环节，都需要一支师德高尚、责任心强、业务精湛的教研组长去引领。通过教研组长的竞聘，进一步激发教研组长的工作热情，促进各教研组的发展和提升，从而带动教师业务水平的提升，促进教师专业成长，提高教学质量。</w:t>
      </w:r>
    </w:p>
    <w:p w:rsidR="001F567E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二、竞聘原则</w:t>
      </w:r>
    </w:p>
    <w:p w:rsidR="001F567E" w:rsidRPr="00B514CB" w:rsidRDefault="00387982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公开、</w:t>
      </w:r>
      <w:r w:rsidR="00FD75CA" w:rsidRPr="00B514CB">
        <w:rPr>
          <w:rFonts w:asciiTheme="minorEastAsia" w:eastAsiaTheme="minorEastAsia" w:hAnsiTheme="minorEastAsia" w:hint="eastAsia"/>
          <w:sz w:val="28"/>
          <w:szCs w:val="28"/>
        </w:rPr>
        <w:t>公正、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 xml:space="preserve">平等、竞争、择优 </w:t>
      </w:r>
    </w:p>
    <w:p w:rsidR="00FD75CA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三、竞聘工作</w:t>
      </w:r>
      <w:r w:rsidR="00FD75CA" w:rsidRPr="00B514CB">
        <w:rPr>
          <w:rFonts w:asciiTheme="minorEastAsia" w:eastAsiaTheme="minorEastAsia" w:hAnsiTheme="minorEastAsia" w:hint="eastAsia"/>
          <w:b/>
          <w:sz w:val="30"/>
          <w:szCs w:val="30"/>
        </w:rPr>
        <w:t>组织机构</w:t>
      </w:r>
    </w:p>
    <w:p w:rsidR="001F567E" w:rsidRPr="00B514CB" w:rsidRDefault="00FD75CA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1．领导</w:t>
      </w:r>
      <w:r w:rsidR="00387982" w:rsidRPr="00B514CB">
        <w:rPr>
          <w:rFonts w:asciiTheme="minorEastAsia" w:eastAsiaTheme="minorEastAsia" w:hAnsiTheme="minorEastAsia" w:hint="eastAsia"/>
          <w:sz w:val="28"/>
          <w:szCs w:val="28"/>
        </w:rPr>
        <w:t>小组</w:t>
      </w:r>
    </w:p>
    <w:p w:rsidR="00FD75CA" w:rsidRPr="00B514CB" w:rsidRDefault="00FD75CA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职责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B514CB">
        <w:rPr>
          <w:rFonts w:asciiTheme="minorEastAsia" w:eastAsiaTheme="minorEastAsia" w:hAnsiTheme="minorEastAsia"/>
          <w:sz w:val="28"/>
          <w:szCs w:val="28"/>
        </w:rPr>
        <w:t>全面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领导和指导</w:t>
      </w:r>
      <w:r w:rsidRPr="00B514CB">
        <w:rPr>
          <w:rFonts w:asciiTheme="minorEastAsia" w:eastAsiaTheme="minorEastAsia" w:hAnsiTheme="minorEastAsia"/>
          <w:sz w:val="28"/>
          <w:szCs w:val="28"/>
        </w:rPr>
        <w:t>本次教研组长的竞聘工作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FD75CA" w:rsidRPr="00B514CB" w:rsidRDefault="00FD75CA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组长：李桂敏　徐长群</w:t>
      </w:r>
    </w:p>
    <w:p w:rsidR="00FD75CA" w:rsidRPr="00B514CB" w:rsidRDefault="00FD75CA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副组长：王梅</w:t>
      </w:r>
    </w:p>
    <w:p w:rsidR="00FD75CA" w:rsidRPr="00B514CB" w:rsidRDefault="00FD75CA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成员：</w:t>
      </w:r>
      <w:r w:rsidR="00B514CB" w:rsidRPr="00B514CB">
        <w:rPr>
          <w:rFonts w:asciiTheme="minorEastAsia" w:eastAsiaTheme="minorEastAsia" w:hAnsiTheme="minorEastAsia" w:hint="eastAsia"/>
          <w:sz w:val="28"/>
          <w:szCs w:val="28"/>
        </w:rPr>
        <w:t>万静、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霍娟、周凯</w:t>
      </w:r>
      <w:r w:rsidR="00B514CB" w:rsidRPr="00B514C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514CB" w:rsidRPr="00B514CB">
        <w:rPr>
          <w:rFonts w:asciiTheme="minorEastAsia" w:eastAsiaTheme="minorEastAsia" w:hAnsiTheme="minorEastAsia"/>
          <w:sz w:val="28"/>
          <w:szCs w:val="28"/>
        </w:rPr>
        <w:t>刘红宇</w:t>
      </w:r>
    </w:p>
    <w:p w:rsidR="00FD75CA" w:rsidRPr="00B514CB" w:rsidRDefault="00FD75CA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2．工作小组</w:t>
      </w:r>
    </w:p>
    <w:p w:rsidR="001F567E" w:rsidRPr="00B514CB" w:rsidRDefault="00387982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职责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B514CB">
        <w:rPr>
          <w:rFonts w:asciiTheme="minorEastAsia" w:eastAsiaTheme="minorEastAsia" w:hAnsiTheme="minorEastAsia"/>
          <w:sz w:val="28"/>
          <w:szCs w:val="28"/>
        </w:rPr>
        <w:t>负责</w:t>
      </w:r>
      <w:r w:rsidR="00B514CB" w:rsidRPr="00B514CB">
        <w:rPr>
          <w:rFonts w:asciiTheme="minorEastAsia" w:eastAsiaTheme="minorEastAsia" w:hAnsiTheme="minorEastAsia" w:hint="eastAsia"/>
          <w:sz w:val="28"/>
          <w:szCs w:val="28"/>
        </w:rPr>
        <w:t>落实</w:t>
      </w:r>
      <w:r w:rsidRPr="00B514CB">
        <w:rPr>
          <w:rFonts w:asciiTheme="minorEastAsia" w:eastAsiaTheme="minorEastAsia" w:hAnsiTheme="minorEastAsia"/>
          <w:sz w:val="28"/>
          <w:szCs w:val="28"/>
        </w:rPr>
        <w:t>本次教研组长的竞聘工作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F567E" w:rsidRPr="00B514CB" w:rsidRDefault="00387982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组长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514CB" w:rsidRPr="00B514CB">
        <w:rPr>
          <w:rFonts w:asciiTheme="minorEastAsia" w:eastAsiaTheme="minorEastAsia" w:hAnsiTheme="minorEastAsia" w:hint="eastAsia"/>
          <w:sz w:val="28"/>
          <w:szCs w:val="28"/>
        </w:rPr>
        <w:t>刘红宇</w:t>
      </w:r>
    </w:p>
    <w:p w:rsidR="001F567E" w:rsidRPr="00B514CB" w:rsidRDefault="00387982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成员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514CB" w:rsidRPr="00B514CB">
        <w:rPr>
          <w:rFonts w:asciiTheme="minorEastAsia" w:eastAsiaTheme="minorEastAsia" w:hAnsiTheme="minorEastAsia"/>
          <w:sz w:val="28"/>
          <w:szCs w:val="28"/>
        </w:rPr>
        <w:t>张虹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514CB" w:rsidRPr="00B514CB">
        <w:rPr>
          <w:rFonts w:asciiTheme="minorEastAsia" w:eastAsiaTheme="minorEastAsia" w:hAnsiTheme="minorEastAsia"/>
          <w:sz w:val="28"/>
          <w:szCs w:val="28"/>
        </w:rPr>
        <w:t>杨静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514CB" w:rsidRPr="00B514CB">
        <w:rPr>
          <w:rFonts w:asciiTheme="minorEastAsia" w:eastAsiaTheme="minorEastAsia" w:hAnsiTheme="minorEastAsia"/>
          <w:sz w:val="28"/>
          <w:szCs w:val="28"/>
        </w:rPr>
        <w:t>刘亮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B514CB" w:rsidRPr="00B514CB">
        <w:rPr>
          <w:rFonts w:asciiTheme="minorEastAsia" w:eastAsiaTheme="minorEastAsia" w:hAnsiTheme="minorEastAsia" w:hint="eastAsia"/>
          <w:sz w:val="28"/>
          <w:szCs w:val="28"/>
        </w:rPr>
        <w:t>周凯、薄跃萍、</w:t>
      </w:r>
      <w:r w:rsidR="00B514CB" w:rsidRPr="00B514CB">
        <w:rPr>
          <w:rFonts w:asciiTheme="minorEastAsia" w:eastAsiaTheme="minorEastAsia" w:hAnsiTheme="minorEastAsia"/>
          <w:sz w:val="28"/>
          <w:szCs w:val="28"/>
        </w:rPr>
        <w:t>王秀荣</w:t>
      </w:r>
    </w:p>
    <w:p w:rsidR="001F567E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四、竞聘岗位设置</w:t>
      </w:r>
    </w:p>
    <w:p w:rsidR="001F567E" w:rsidRPr="00B514CB" w:rsidRDefault="00387982" w:rsidP="00B514CB">
      <w:pPr>
        <w:pStyle w:val="a3"/>
        <w:spacing w:line="460" w:lineRule="exact"/>
        <w:ind w:firstLine="560"/>
        <w:rPr>
          <w:rFonts w:asciiTheme="minorEastAsia" w:eastAsiaTheme="minorEastAsia" w:hAnsiTheme="minorEastAsia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1</w:t>
      </w:r>
      <w:r w:rsidR="00864260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3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个教研组，聘任1</w:t>
      </w:r>
      <w:r w:rsidR="00864260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名教研组长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语文教研组长：1名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数学教研组长：1名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英语教研组长：1名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体育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思想政治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史地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lastRenderedPageBreak/>
        <w:t>音美艺术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2007DF">
        <w:rPr>
          <w:rFonts w:asciiTheme="minorEastAsia" w:eastAsiaTheme="minorEastAsia" w:hAnsiTheme="minorEastAsia"/>
          <w:color w:val="FF0000"/>
          <w:sz w:val="28"/>
          <w:szCs w:val="28"/>
        </w:rPr>
        <w:t>计算机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基础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教研组长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计算机软件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406B3D" w:rsidRDefault="00406B3D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学前教育教研组长</w:t>
      </w:r>
      <w:r>
        <w:rPr>
          <w:rFonts w:asciiTheme="minorEastAsia" w:eastAsiaTheme="minorEastAsia" w:hAnsiTheme="minorEastAsia" w:hint="eastAsia"/>
          <w:sz w:val="28"/>
          <w:szCs w:val="28"/>
        </w:rPr>
        <w:t>：1名</w:t>
      </w:r>
    </w:p>
    <w:p w:rsidR="001F567E" w:rsidRPr="00B514CB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商贸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1F567E" w:rsidRDefault="00387982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/>
          <w:sz w:val="28"/>
          <w:szCs w:val="28"/>
        </w:rPr>
        <w:t>机电网络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教研组长：1名</w:t>
      </w:r>
    </w:p>
    <w:p w:rsidR="00864260" w:rsidRPr="002007DF" w:rsidRDefault="00864260" w:rsidP="00B514CB">
      <w:pPr>
        <w:pStyle w:val="a3"/>
        <w:numPr>
          <w:ilvl w:val="0"/>
          <w:numId w:val="1"/>
        </w:numPr>
        <w:spacing w:line="460" w:lineRule="exact"/>
        <w:ind w:left="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老年服务教研组长：空缺</w:t>
      </w:r>
    </w:p>
    <w:p w:rsidR="001F567E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五、竞聘条件</w:t>
      </w:r>
    </w:p>
    <w:p w:rsidR="001F567E" w:rsidRPr="002007DF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1．本校在职在岗教师，从事本学科教学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3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年以上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（特殊学科除外）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。 </w:t>
      </w:r>
    </w:p>
    <w:p w:rsidR="00406B3D" w:rsidRPr="002007DF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2．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身体健康，长期满工作量，能胜任教研组长工作量任务。</w:t>
      </w:r>
    </w:p>
    <w:p w:rsidR="00406B3D" w:rsidRPr="002007DF" w:rsidRDefault="00406B3D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3.</w:t>
      </w:r>
      <w:r w:rsidRPr="002007DF">
        <w:rPr>
          <w:rFonts w:asciiTheme="minorEastAsia" w:eastAsiaTheme="minorEastAsia" w:hAnsiTheme="minorEastAsia"/>
          <w:color w:val="FF0000"/>
          <w:sz w:val="28"/>
          <w:szCs w:val="28"/>
        </w:rPr>
        <w:t xml:space="preserve"> 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勤奋踏实，乐于奉献，身体力行，率先垂范。</w:t>
      </w:r>
    </w:p>
    <w:p w:rsidR="00406B3D" w:rsidRPr="002007DF" w:rsidRDefault="00406B3D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4.</w:t>
      </w:r>
      <w:r w:rsidRPr="002007DF">
        <w:rPr>
          <w:rFonts w:asciiTheme="minorEastAsia" w:eastAsiaTheme="minorEastAsia" w:hAnsiTheme="minorEastAsia"/>
          <w:color w:val="FF0000"/>
          <w:sz w:val="28"/>
          <w:szCs w:val="28"/>
        </w:rPr>
        <w:t xml:space="preserve"> 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业务水平高，原则上</w:t>
      </w:r>
      <w:r w:rsidR="00B327A2">
        <w:rPr>
          <w:rFonts w:asciiTheme="minorEastAsia" w:eastAsiaTheme="minorEastAsia" w:hAnsiTheme="minorEastAsia" w:hint="eastAsia"/>
          <w:color w:val="FF0000"/>
          <w:sz w:val="28"/>
          <w:szCs w:val="28"/>
        </w:rPr>
        <w:t>原始</w:t>
      </w:r>
      <w:r w:rsidR="00B327A2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学历</w:t>
      </w:r>
      <w:r w:rsidR="00B327A2">
        <w:rPr>
          <w:rFonts w:asciiTheme="minorEastAsia" w:eastAsiaTheme="minorEastAsia" w:hAnsiTheme="minorEastAsia" w:hint="eastAsia"/>
          <w:color w:val="FF0000"/>
          <w:sz w:val="28"/>
          <w:szCs w:val="28"/>
        </w:rPr>
        <w:t>所学即为本学科（专业）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且一直从事本</w:t>
      </w:r>
      <w:r w:rsidR="00B327A2">
        <w:rPr>
          <w:rFonts w:asciiTheme="minorEastAsia" w:eastAsiaTheme="minorEastAsia" w:hAnsiTheme="minorEastAsia" w:hint="eastAsia"/>
          <w:color w:val="FF0000"/>
          <w:sz w:val="28"/>
          <w:szCs w:val="28"/>
        </w:rPr>
        <w:t>学科（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专业</w:t>
      </w:r>
      <w:r w:rsidR="00B327A2">
        <w:rPr>
          <w:rFonts w:asciiTheme="minorEastAsia" w:eastAsiaTheme="minorEastAsia" w:hAnsiTheme="minorEastAsia" w:hint="eastAsia"/>
          <w:color w:val="FF0000"/>
          <w:sz w:val="28"/>
          <w:szCs w:val="28"/>
        </w:rPr>
        <w:t>）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教学工作。教科研能力较强，学科教学成效显著。</w:t>
      </w:r>
    </w:p>
    <w:p w:rsidR="001F567E" w:rsidRPr="00B514CB" w:rsidRDefault="00406B3D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5</w:t>
      </w:r>
      <w:r w:rsidR="00387982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．在本组教师中有较高的威望和亲和力，有较强的组织纪律性和从事教科研的热情，有较强的沟通能力和组织协调能力，大局观念强。 </w:t>
      </w:r>
    </w:p>
    <w:p w:rsidR="001F567E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六、竞聘程序</w:t>
      </w:r>
    </w:p>
    <w:p w:rsidR="001F567E" w:rsidRPr="00B514CB" w:rsidRDefault="00406B3D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本次竞聘采用</w:t>
      </w:r>
      <w:r w:rsidR="00387982" w:rsidRPr="00B514CB">
        <w:rPr>
          <w:rFonts w:asciiTheme="minorEastAsia" w:eastAsiaTheme="minorEastAsia" w:hAnsiTheme="minorEastAsia" w:hint="eastAsia"/>
          <w:sz w:val="28"/>
          <w:szCs w:val="28"/>
        </w:rPr>
        <w:t xml:space="preserve">推荐报名、资格审查、民主测评、公开聘任的程序进行。具体如下： 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1．宣传发动。召开全校教师动员大会，并在校园网公布竞聘教研组长的方案，公开竞聘岗位与竞聘条件，明确竞聘程序与方法，使全校教师认识竞聘意义，积极参与竞聘活动。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工作组设在教务处</w:t>
      </w:r>
      <w:r w:rsidR="00406B3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2．竞聘报名。竞聘候选人采用个人自荐、教研组内推荐和教</w:t>
      </w:r>
      <w:r w:rsidR="00406B3D">
        <w:rPr>
          <w:rFonts w:asciiTheme="minorEastAsia" w:eastAsiaTheme="minorEastAsia" w:hAnsiTheme="minorEastAsia" w:hint="eastAsia"/>
          <w:sz w:val="28"/>
          <w:szCs w:val="28"/>
        </w:rPr>
        <w:t>务处推荐相结合的形式产生；原则上，原教研组长自动成为竞聘候选人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3．资格审查。竞聘领导小组严格遵循公开、公平、公正的原则，对申报人员进行资格审查。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4．竞聘测评。符合竞聘条件的人员一经确定，即刻通知本人，并按自身基本情况、任职优势和今后对教研组工作的设想等几个方面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lastRenderedPageBreak/>
        <w:t>准备竞聘材料，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原教研组长进行述职竞聘</w:t>
      </w:r>
      <w:r w:rsidR="00864260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，新提名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应聘者进行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竞聘演讲，原则上每人</w:t>
      </w:r>
      <w:r w:rsidR="00406B3D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3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分钟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，本次竞聘领导小组成员及其他相关成员参加测评工作。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竞聘</w:t>
      </w:r>
      <w:r w:rsidR="002007DF"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工作</w:t>
      </w:r>
      <w:r w:rsidRPr="002007DF">
        <w:rPr>
          <w:rFonts w:asciiTheme="minorEastAsia" w:eastAsiaTheme="minorEastAsia" w:hAnsiTheme="minorEastAsia" w:hint="eastAsia"/>
          <w:color w:val="FF0000"/>
          <w:sz w:val="28"/>
          <w:szCs w:val="28"/>
        </w:rPr>
        <w:t>小组</w:t>
      </w:r>
      <w:r w:rsidRPr="00B514CB">
        <w:rPr>
          <w:rFonts w:asciiTheme="minorEastAsia" w:eastAsiaTheme="minorEastAsia" w:hAnsiTheme="minorEastAsia" w:hint="eastAsia"/>
          <w:sz w:val="28"/>
          <w:szCs w:val="28"/>
        </w:rPr>
        <w:t>进行民主测评，听取群众意见；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5．确定人选。召开竞聘领导小组会议，确定聘任名单；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6．任前公示。公示5个工作日；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7．公开聘任。召开教师大会，举行聘任仪式。</w:t>
      </w:r>
    </w:p>
    <w:p w:rsidR="001F567E" w:rsidRPr="00B514CB" w:rsidRDefault="00387982" w:rsidP="00B514CB">
      <w:pPr>
        <w:spacing w:line="4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B514CB">
        <w:rPr>
          <w:rFonts w:asciiTheme="minorEastAsia" w:eastAsiaTheme="minorEastAsia" w:hAnsiTheme="minorEastAsia" w:hint="eastAsia"/>
          <w:b/>
          <w:sz w:val="30"/>
          <w:szCs w:val="30"/>
        </w:rPr>
        <w:t>七、任期、待遇及考核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1．教研组长任期为3年；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2．教研组长任期内享受学校规定的相关待遇（岗位津贴、阶段性绩效考核奖励等）；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3．任期内</w:t>
      </w:r>
      <w:proofErr w:type="gramStart"/>
      <w:r w:rsidRPr="00B514CB">
        <w:rPr>
          <w:rFonts w:asciiTheme="minorEastAsia" w:eastAsiaTheme="minorEastAsia" w:hAnsiTheme="minorEastAsia" w:hint="eastAsia"/>
          <w:sz w:val="28"/>
          <w:szCs w:val="28"/>
        </w:rPr>
        <w:t>一</w:t>
      </w:r>
      <w:proofErr w:type="gramEnd"/>
      <w:r w:rsidRPr="00B514CB">
        <w:rPr>
          <w:rFonts w:asciiTheme="minorEastAsia" w:eastAsiaTheme="minorEastAsia" w:hAnsiTheme="minorEastAsia" w:hint="eastAsia"/>
          <w:sz w:val="28"/>
          <w:szCs w:val="28"/>
        </w:rPr>
        <w:t>学年考核一次。</w:t>
      </w:r>
    </w:p>
    <w:p w:rsidR="001F567E" w:rsidRPr="00B514CB" w:rsidRDefault="00387982" w:rsidP="00B514CB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514CB">
        <w:rPr>
          <w:rFonts w:asciiTheme="minorEastAsia" w:eastAsiaTheme="minorEastAsia" w:hAnsiTheme="minorEastAsia" w:hint="eastAsia"/>
          <w:sz w:val="28"/>
          <w:szCs w:val="28"/>
        </w:rPr>
        <w:t>本实施方案解释权归学校竞聘领导小组。</w:t>
      </w:r>
    </w:p>
    <w:sectPr w:rsidR="001F567E" w:rsidRPr="00B5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99" w:rsidRDefault="007A2C99" w:rsidP="00FD75CA">
      <w:r>
        <w:separator/>
      </w:r>
    </w:p>
  </w:endnote>
  <w:endnote w:type="continuationSeparator" w:id="0">
    <w:p w:rsidR="007A2C99" w:rsidRDefault="007A2C99" w:rsidP="00FD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99" w:rsidRDefault="007A2C99" w:rsidP="00FD75CA">
      <w:r>
        <w:separator/>
      </w:r>
    </w:p>
  </w:footnote>
  <w:footnote w:type="continuationSeparator" w:id="0">
    <w:p w:rsidR="007A2C99" w:rsidRDefault="007A2C99" w:rsidP="00FD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56A3F8E"/>
    <w:lvl w:ilvl="0" w:tplc="401CC796">
      <w:start w:val="1"/>
      <w:numFmt w:val="japaneseCounting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00000002"/>
    <w:multiLevelType w:val="hybridMultilevel"/>
    <w:tmpl w:val="4A6C84BA"/>
    <w:lvl w:ilvl="0" w:tplc="401CC7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2548D"/>
    <w:multiLevelType w:val="hybridMultilevel"/>
    <w:tmpl w:val="4F3E8AA0"/>
    <w:lvl w:ilvl="0" w:tplc="0409000F">
      <w:start w:val="1"/>
      <w:numFmt w:val="decimal"/>
      <w:lvlText w:val="%1.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7E"/>
    <w:rsid w:val="000E3D7E"/>
    <w:rsid w:val="001F567E"/>
    <w:rsid w:val="002007DF"/>
    <w:rsid w:val="002328EE"/>
    <w:rsid w:val="00387982"/>
    <w:rsid w:val="00406B3D"/>
    <w:rsid w:val="00416E80"/>
    <w:rsid w:val="007A2C99"/>
    <w:rsid w:val="00864260"/>
    <w:rsid w:val="00B30D5D"/>
    <w:rsid w:val="00B327A2"/>
    <w:rsid w:val="00B514CB"/>
    <w:rsid w:val="00F94AF8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5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5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D7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5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5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Hello</cp:lastModifiedBy>
  <cp:revision>2</cp:revision>
  <dcterms:created xsi:type="dcterms:W3CDTF">2019-12-25T06:57:00Z</dcterms:created>
  <dcterms:modified xsi:type="dcterms:W3CDTF">2019-12-25T06:57:00Z</dcterms:modified>
</cp:coreProperties>
</file>